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94" w:rsidRDefault="00055D94" w:rsidP="002C6602">
      <w:pPr>
        <w:spacing w:line="480" w:lineRule="exact"/>
        <w:rPr>
          <w:rStyle w:val="a4"/>
          <w:rFonts w:ascii="微软雅黑" w:eastAsia="微软雅黑" w:hAnsi="微软雅黑"/>
          <w:color w:val="000000"/>
          <w:sz w:val="23"/>
          <w:szCs w:val="23"/>
        </w:rPr>
      </w:pPr>
      <w:r>
        <w:rPr>
          <w:rFonts w:hint="eastAsia"/>
          <w:shd w:val="clear" w:color="auto" w:fill="FFFFFF"/>
        </w:rPr>
        <w:t>十八届六中全会公报</w:t>
      </w:r>
      <w:bookmarkStart w:id="0" w:name="_GoBack"/>
      <w:bookmarkEnd w:id="0"/>
      <w:r>
        <w:rPr>
          <w:rFonts w:hint="eastAsia"/>
          <w:shd w:val="clear" w:color="auto" w:fill="FFFFFF"/>
        </w:rPr>
        <w:t>(</w:t>
      </w:r>
      <w:r>
        <w:rPr>
          <w:rFonts w:hint="eastAsia"/>
          <w:shd w:val="clear" w:color="auto" w:fill="FFFFFF"/>
        </w:rPr>
        <w:t>全文</w:t>
      </w:r>
      <w:r>
        <w:rPr>
          <w:rFonts w:hint="eastAsia"/>
          <w:shd w:val="clear" w:color="auto" w:fill="FFFFFF"/>
        </w:rPr>
        <w:t>)</w:t>
      </w:r>
    </w:p>
    <w:p w:rsidR="00055D94" w:rsidRPr="002C6602" w:rsidRDefault="00055D94" w:rsidP="002C6602">
      <w:pPr>
        <w:spacing w:line="480" w:lineRule="exact"/>
        <w:rPr>
          <w:sz w:val="28"/>
          <w:szCs w:val="28"/>
        </w:rPr>
      </w:pPr>
      <w:r w:rsidRPr="002C6602">
        <w:rPr>
          <w:rStyle w:val="a4"/>
          <w:rFonts w:ascii="微软雅黑" w:eastAsia="微软雅黑" w:hAnsi="微软雅黑" w:hint="eastAsia"/>
          <w:color w:val="000000"/>
          <w:sz w:val="28"/>
          <w:szCs w:val="28"/>
        </w:rPr>
        <w:t>新华社北京10月27日电中国共产党第十八届中央委员会第六次全体会议公报</w:t>
      </w:r>
    </w:p>
    <w:p w:rsidR="00055D94" w:rsidRPr="002C6602" w:rsidRDefault="00055D94" w:rsidP="002C6602">
      <w:pPr>
        <w:spacing w:line="480" w:lineRule="exact"/>
        <w:rPr>
          <w:sz w:val="28"/>
          <w:szCs w:val="28"/>
        </w:rPr>
      </w:pPr>
      <w:r w:rsidRPr="002C6602">
        <w:rPr>
          <w:rFonts w:hint="eastAsia"/>
          <w:sz w:val="28"/>
          <w:szCs w:val="28"/>
        </w:rPr>
        <w:t xml:space="preserve">　　（</w:t>
      </w:r>
      <w:r w:rsidRPr="002C6602">
        <w:rPr>
          <w:rFonts w:hint="eastAsia"/>
          <w:sz w:val="28"/>
          <w:szCs w:val="28"/>
        </w:rPr>
        <w:t>2016</w:t>
      </w:r>
      <w:r w:rsidRPr="002C6602">
        <w:rPr>
          <w:rFonts w:hint="eastAsia"/>
          <w:sz w:val="28"/>
          <w:szCs w:val="28"/>
        </w:rPr>
        <w:t>年</w:t>
      </w:r>
      <w:r w:rsidRPr="002C6602">
        <w:rPr>
          <w:rFonts w:hint="eastAsia"/>
          <w:sz w:val="28"/>
          <w:szCs w:val="28"/>
        </w:rPr>
        <w:t>10</w:t>
      </w:r>
      <w:r w:rsidRPr="002C6602">
        <w:rPr>
          <w:rFonts w:hint="eastAsia"/>
          <w:sz w:val="28"/>
          <w:szCs w:val="28"/>
        </w:rPr>
        <w:t>月</w:t>
      </w:r>
      <w:r w:rsidRPr="002C6602">
        <w:rPr>
          <w:rFonts w:hint="eastAsia"/>
          <w:sz w:val="28"/>
          <w:szCs w:val="28"/>
        </w:rPr>
        <w:t>27</w:t>
      </w:r>
      <w:r w:rsidRPr="002C6602">
        <w:rPr>
          <w:rFonts w:hint="eastAsia"/>
          <w:sz w:val="28"/>
          <w:szCs w:val="28"/>
        </w:rPr>
        <w:t>日中国共产党第十八届中央委员会第六次全体会议通过）</w:t>
      </w:r>
    </w:p>
    <w:p w:rsidR="00055D94" w:rsidRPr="002C6602" w:rsidRDefault="00055D94" w:rsidP="002C6602">
      <w:pPr>
        <w:spacing w:line="480" w:lineRule="exact"/>
        <w:rPr>
          <w:sz w:val="28"/>
          <w:szCs w:val="28"/>
        </w:rPr>
      </w:pPr>
      <w:r w:rsidRPr="002C6602">
        <w:rPr>
          <w:rFonts w:hint="eastAsia"/>
          <w:sz w:val="28"/>
          <w:szCs w:val="28"/>
        </w:rPr>
        <w:t xml:space="preserve">　　中国共产党第十八届中央委员会第六次全体会议，于</w:t>
      </w:r>
      <w:r w:rsidRPr="002C6602">
        <w:rPr>
          <w:rFonts w:hint="eastAsia"/>
          <w:sz w:val="28"/>
          <w:szCs w:val="28"/>
        </w:rPr>
        <w:t>2016</w:t>
      </w:r>
      <w:r w:rsidRPr="002C6602">
        <w:rPr>
          <w:rFonts w:hint="eastAsia"/>
          <w:sz w:val="28"/>
          <w:szCs w:val="28"/>
        </w:rPr>
        <w:t>年</w:t>
      </w:r>
      <w:r w:rsidRPr="002C6602">
        <w:rPr>
          <w:rFonts w:hint="eastAsia"/>
          <w:sz w:val="28"/>
          <w:szCs w:val="28"/>
        </w:rPr>
        <w:t>10</w:t>
      </w:r>
      <w:r w:rsidRPr="002C6602">
        <w:rPr>
          <w:rFonts w:hint="eastAsia"/>
          <w:sz w:val="28"/>
          <w:szCs w:val="28"/>
        </w:rPr>
        <w:t>月</w:t>
      </w:r>
      <w:r w:rsidRPr="002C6602">
        <w:rPr>
          <w:rFonts w:hint="eastAsia"/>
          <w:sz w:val="28"/>
          <w:szCs w:val="28"/>
        </w:rPr>
        <w:t>24</w:t>
      </w:r>
      <w:r w:rsidRPr="002C6602">
        <w:rPr>
          <w:rFonts w:hint="eastAsia"/>
          <w:sz w:val="28"/>
          <w:szCs w:val="28"/>
        </w:rPr>
        <w:t>日至</w:t>
      </w:r>
      <w:r w:rsidRPr="002C6602">
        <w:rPr>
          <w:rFonts w:hint="eastAsia"/>
          <w:sz w:val="28"/>
          <w:szCs w:val="28"/>
        </w:rPr>
        <w:t>27</w:t>
      </w:r>
      <w:r w:rsidRPr="002C6602">
        <w:rPr>
          <w:rFonts w:hint="eastAsia"/>
          <w:sz w:val="28"/>
          <w:szCs w:val="28"/>
        </w:rPr>
        <w:t>日在北京举行。</w:t>
      </w:r>
    </w:p>
    <w:p w:rsidR="00055D94" w:rsidRPr="002C6602" w:rsidRDefault="00055D94" w:rsidP="002C6602">
      <w:pPr>
        <w:spacing w:line="480" w:lineRule="exact"/>
        <w:rPr>
          <w:sz w:val="28"/>
          <w:szCs w:val="28"/>
        </w:rPr>
      </w:pPr>
      <w:r w:rsidRPr="002C6602">
        <w:rPr>
          <w:rFonts w:hint="eastAsia"/>
          <w:sz w:val="28"/>
          <w:szCs w:val="28"/>
        </w:rPr>
        <w:t xml:space="preserve">　　出席这次全会的有，中央委员</w:t>
      </w:r>
      <w:r w:rsidRPr="002C6602">
        <w:rPr>
          <w:rFonts w:hint="eastAsia"/>
          <w:sz w:val="28"/>
          <w:szCs w:val="28"/>
        </w:rPr>
        <w:t>197</w:t>
      </w:r>
      <w:r w:rsidRPr="002C6602">
        <w:rPr>
          <w:rFonts w:hint="eastAsia"/>
          <w:sz w:val="28"/>
          <w:szCs w:val="28"/>
        </w:rPr>
        <w:t>人，候补中央委员</w:t>
      </w:r>
      <w:r w:rsidRPr="002C6602">
        <w:rPr>
          <w:rFonts w:hint="eastAsia"/>
          <w:sz w:val="28"/>
          <w:szCs w:val="28"/>
        </w:rPr>
        <w:t>151</w:t>
      </w:r>
      <w:r w:rsidRPr="002C6602">
        <w:rPr>
          <w:rFonts w:hint="eastAsia"/>
          <w:sz w:val="28"/>
          <w:szCs w:val="28"/>
        </w:rPr>
        <w:t>人。中央纪律检查委员会委员和有关方面负责同志列席会议。党的十八大代表中部分基层同志和专家学者也列席会议。</w:t>
      </w:r>
    </w:p>
    <w:p w:rsidR="00055D94" w:rsidRPr="002C6602" w:rsidRDefault="00055D94" w:rsidP="002C6602">
      <w:pPr>
        <w:spacing w:line="480" w:lineRule="exact"/>
        <w:rPr>
          <w:sz w:val="28"/>
          <w:szCs w:val="28"/>
        </w:rPr>
      </w:pPr>
      <w:r w:rsidRPr="002C6602">
        <w:rPr>
          <w:rFonts w:hint="eastAsia"/>
          <w:sz w:val="28"/>
          <w:szCs w:val="28"/>
        </w:rPr>
        <w:t xml:space="preserve">　　全会由中央政治局主持。中央委员会总书记习近平作了重要讲话。</w:t>
      </w:r>
    </w:p>
    <w:p w:rsidR="00055D94" w:rsidRPr="002C6602" w:rsidRDefault="00055D94" w:rsidP="002C6602">
      <w:pPr>
        <w:spacing w:line="480" w:lineRule="exact"/>
        <w:rPr>
          <w:sz w:val="28"/>
          <w:szCs w:val="28"/>
        </w:rPr>
      </w:pPr>
      <w:r w:rsidRPr="002C6602">
        <w:rPr>
          <w:rFonts w:hint="eastAsia"/>
          <w:sz w:val="28"/>
          <w:szCs w:val="28"/>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055D94" w:rsidRPr="002C6602" w:rsidRDefault="00055D94" w:rsidP="002C6602">
      <w:pPr>
        <w:spacing w:line="480" w:lineRule="exact"/>
        <w:rPr>
          <w:sz w:val="28"/>
          <w:szCs w:val="28"/>
        </w:rPr>
      </w:pPr>
      <w:r w:rsidRPr="002C6602">
        <w:rPr>
          <w:rFonts w:hint="eastAsia"/>
          <w:sz w:val="28"/>
          <w:szCs w:val="28"/>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055D94" w:rsidRPr="002C6602" w:rsidRDefault="00055D94" w:rsidP="002C6602">
      <w:pPr>
        <w:spacing w:line="480" w:lineRule="exact"/>
        <w:rPr>
          <w:sz w:val="28"/>
          <w:szCs w:val="28"/>
        </w:rPr>
      </w:pPr>
      <w:r w:rsidRPr="002C6602">
        <w:rPr>
          <w:rFonts w:hint="eastAsia"/>
          <w:sz w:val="28"/>
          <w:szCs w:val="28"/>
        </w:rPr>
        <w:t xml:space="preserve">　　全会高度评价全面从严治党取得的成就，认为党的十八大以来，以习近平同志为核心的党中央身体力行、率先垂范，坚定推进全面从严治党，坚持思想建党和制度治党紧密结合，集中整饬党风，严厉惩</w:t>
      </w:r>
      <w:r w:rsidRPr="002C6602">
        <w:rPr>
          <w:rFonts w:hint="eastAsia"/>
          <w:sz w:val="28"/>
          <w:szCs w:val="28"/>
        </w:rPr>
        <w:lastRenderedPageBreak/>
        <w:t>治腐败，净化党内政治生态，党内政治生活展现新气象，赢得了党心民心，为开创党和国家事业新局面提供了重要保证。</w:t>
      </w:r>
    </w:p>
    <w:p w:rsidR="00055D94" w:rsidRPr="002C6602" w:rsidRDefault="00055D94" w:rsidP="002C6602">
      <w:pPr>
        <w:spacing w:line="480" w:lineRule="exact"/>
        <w:rPr>
          <w:sz w:val="28"/>
          <w:szCs w:val="28"/>
        </w:rPr>
      </w:pPr>
      <w:r w:rsidRPr="002C6602">
        <w:rPr>
          <w:rFonts w:hint="eastAsia"/>
          <w:sz w:val="28"/>
          <w:szCs w:val="28"/>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055D94" w:rsidRPr="002C6602" w:rsidRDefault="00055D94" w:rsidP="002C6602">
      <w:pPr>
        <w:spacing w:line="480" w:lineRule="exact"/>
        <w:rPr>
          <w:sz w:val="28"/>
          <w:szCs w:val="28"/>
        </w:rPr>
      </w:pPr>
      <w:r w:rsidRPr="002C6602">
        <w:rPr>
          <w:rFonts w:hint="eastAsia"/>
          <w:sz w:val="28"/>
          <w:szCs w:val="28"/>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055D94" w:rsidRPr="002C6602" w:rsidRDefault="00055D94" w:rsidP="002C6602">
      <w:pPr>
        <w:spacing w:line="480" w:lineRule="exact"/>
        <w:rPr>
          <w:sz w:val="28"/>
          <w:szCs w:val="28"/>
        </w:rPr>
      </w:pPr>
      <w:r w:rsidRPr="002C6602">
        <w:rPr>
          <w:rFonts w:hint="eastAsia"/>
          <w:sz w:val="28"/>
          <w:szCs w:val="28"/>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055D94" w:rsidRPr="002C6602" w:rsidRDefault="00055D94" w:rsidP="002C6602">
      <w:pPr>
        <w:spacing w:line="480" w:lineRule="exact"/>
        <w:rPr>
          <w:sz w:val="28"/>
          <w:szCs w:val="28"/>
        </w:rPr>
      </w:pPr>
      <w:r w:rsidRPr="002C6602">
        <w:rPr>
          <w:rFonts w:hint="eastAsia"/>
          <w:sz w:val="28"/>
          <w:szCs w:val="28"/>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w:t>
      </w:r>
      <w:r w:rsidRPr="002C6602">
        <w:rPr>
          <w:rFonts w:hint="eastAsia"/>
          <w:sz w:val="28"/>
          <w:szCs w:val="28"/>
        </w:rPr>
        <w:lastRenderedPageBreak/>
        <w:t>感受到理想信念的强大力量。全党必须毫不动摇坚持马克思主义指导思想，党的各级组织必须坚持不懈抓好理论武装，广大党员、干部特别是高级干部必须自觉抓好学习、增强党性修养。</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w:t>
      </w:r>
      <w:r w:rsidRPr="002C6602">
        <w:rPr>
          <w:rFonts w:cs="宋体" w:hint="eastAsia"/>
          <w:kern w:val="0"/>
          <w:sz w:val="28"/>
          <w:szCs w:val="28"/>
        </w:rPr>
        <w:lastRenderedPageBreak/>
        <w:t>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全会提出，党内民主是党的生命，是党内政治生活积极健康的重要基础。党内决策、执行、监督等工作必须执行党章党规确定的民主原则和程序，任何党组织和个人都不得压制党内民主、破坏党内民主。</w:t>
      </w:r>
      <w:r w:rsidRPr="002C6602">
        <w:rPr>
          <w:rFonts w:cs="宋体" w:hint="eastAsia"/>
          <w:kern w:val="0"/>
          <w:sz w:val="28"/>
          <w:szCs w:val="28"/>
        </w:rPr>
        <w:lastRenderedPageBreak/>
        <w:t>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全会提出，批评和自我批评是我们党强身治病、保持肌体健康的锐利</w:t>
      </w:r>
      <w:r w:rsidRPr="002C6602">
        <w:rPr>
          <w:rFonts w:cs="宋体" w:hint="eastAsia"/>
          <w:kern w:val="0"/>
          <w:sz w:val="28"/>
          <w:szCs w:val="28"/>
        </w:rPr>
        <w:lastRenderedPageBreak/>
        <w:t>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w:t>
      </w:r>
      <w:r w:rsidRPr="002C6602">
        <w:rPr>
          <w:rFonts w:cs="宋体" w:hint="eastAsia"/>
          <w:kern w:val="0"/>
          <w:sz w:val="28"/>
          <w:szCs w:val="28"/>
        </w:rPr>
        <w:lastRenderedPageBreak/>
        <w:t>善、自我革新、自我提高能力。</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全会强调，各级党委应当支持和保证同级人大、政府、监察机关、司法机关等对国家机关及公职人员依法进行监督，人民政协依章程进行民主监督，审计机关依法进行审计监督。要支持民主党派履行监督</w:t>
      </w:r>
      <w:r w:rsidRPr="002C6602">
        <w:rPr>
          <w:rFonts w:cs="宋体" w:hint="eastAsia"/>
          <w:kern w:val="0"/>
          <w:sz w:val="28"/>
          <w:szCs w:val="28"/>
        </w:rPr>
        <w:lastRenderedPageBreak/>
        <w:t>职能，重视民主党派和无党派人士提出的意见、批评、建议。要认真对待、自觉接受社会监督。</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全会决定，中国共产党第十九次全国代表大会于</w:t>
      </w:r>
      <w:r w:rsidRPr="002C6602">
        <w:rPr>
          <w:rFonts w:cs="宋体" w:hint="eastAsia"/>
          <w:kern w:val="0"/>
          <w:sz w:val="28"/>
          <w:szCs w:val="28"/>
        </w:rPr>
        <w:t>2017</w:t>
      </w:r>
      <w:r w:rsidRPr="002C6602">
        <w:rPr>
          <w:rFonts w:cs="宋体" w:hint="eastAsia"/>
          <w:kern w:val="0"/>
          <w:sz w:val="28"/>
          <w:szCs w:val="28"/>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全会按照党章规定，决定递补中央委员会候补委员赵宪庚、咸辉为中央委员会委员。</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055D94" w:rsidRPr="002C6602" w:rsidRDefault="00055D94" w:rsidP="002C6602">
      <w:pPr>
        <w:spacing w:line="480" w:lineRule="exact"/>
        <w:rPr>
          <w:rFonts w:cs="宋体"/>
          <w:kern w:val="0"/>
          <w:sz w:val="28"/>
          <w:szCs w:val="28"/>
        </w:rPr>
      </w:pPr>
      <w:r w:rsidRPr="002C6602">
        <w:rPr>
          <w:rFonts w:cs="宋体" w:hint="eastAsia"/>
          <w:kern w:val="0"/>
          <w:sz w:val="28"/>
          <w:szCs w:val="28"/>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B731C3" w:rsidRPr="00055D94" w:rsidRDefault="00B731C3" w:rsidP="002C6602">
      <w:pPr>
        <w:spacing w:line="480" w:lineRule="exact"/>
      </w:pPr>
    </w:p>
    <w:sectPr w:rsidR="00B731C3" w:rsidRPr="00055D94" w:rsidSect="00185A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2E" w:rsidRDefault="00C94A2E" w:rsidP="002C6602">
      <w:r>
        <w:separator/>
      </w:r>
    </w:p>
  </w:endnote>
  <w:endnote w:type="continuationSeparator" w:id="1">
    <w:p w:rsidR="00C94A2E" w:rsidRDefault="00C94A2E" w:rsidP="002C6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2E" w:rsidRDefault="00C94A2E" w:rsidP="002C6602">
      <w:r>
        <w:separator/>
      </w:r>
    </w:p>
  </w:footnote>
  <w:footnote w:type="continuationSeparator" w:id="1">
    <w:p w:rsidR="00C94A2E" w:rsidRDefault="00C94A2E" w:rsidP="002C6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7E2"/>
    <w:rsid w:val="00055D94"/>
    <w:rsid w:val="00185AE3"/>
    <w:rsid w:val="002C6602"/>
    <w:rsid w:val="003017E2"/>
    <w:rsid w:val="00705839"/>
    <w:rsid w:val="00B731C3"/>
    <w:rsid w:val="00C94A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5D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55D94"/>
    <w:rPr>
      <w:b/>
      <w:bCs/>
    </w:rPr>
  </w:style>
  <w:style w:type="paragraph" w:styleId="a5">
    <w:name w:val="header"/>
    <w:basedOn w:val="a"/>
    <w:link w:val="Char"/>
    <w:uiPriority w:val="99"/>
    <w:semiHidden/>
    <w:unhideWhenUsed/>
    <w:rsid w:val="002C6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C6602"/>
    <w:rPr>
      <w:sz w:val="18"/>
      <w:szCs w:val="18"/>
    </w:rPr>
  </w:style>
  <w:style w:type="paragraph" w:styleId="a6">
    <w:name w:val="footer"/>
    <w:basedOn w:val="a"/>
    <w:link w:val="Char0"/>
    <w:uiPriority w:val="99"/>
    <w:semiHidden/>
    <w:unhideWhenUsed/>
    <w:rsid w:val="002C660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C6602"/>
    <w:rPr>
      <w:sz w:val="18"/>
      <w:szCs w:val="18"/>
    </w:rPr>
  </w:style>
</w:styles>
</file>

<file path=word/webSettings.xml><?xml version="1.0" encoding="utf-8"?>
<w:webSettings xmlns:r="http://schemas.openxmlformats.org/officeDocument/2006/relationships" xmlns:w="http://schemas.openxmlformats.org/wordprocessingml/2006/main">
  <w:divs>
    <w:div w:id="665862510">
      <w:bodyDiv w:val="1"/>
      <w:marLeft w:val="0"/>
      <w:marRight w:val="0"/>
      <w:marTop w:val="0"/>
      <w:marBottom w:val="0"/>
      <w:divBdr>
        <w:top w:val="none" w:sz="0" w:space="0" w:color="auto"/>
        <w:left w:val="none" w:sz="0" w:space="0" w:color="auto"/>
        <w:bottom w:val="none" w:sz="0" w:space="0" w:color="auto"/>
        <w:right w:val="none" w:sz="0" w:space="0" w:color="auto"/>
      </w:divBdr>
    </w:div>
    <w:div w:id="1524592958">
      <w:bodyDiv w:val="1"/>
      <w:marLeft w:val="0"/>
      <w:marRight w:val="0"/>
      <w:marTop w:val="0"/>
      <w:marBottom w:val="0"/>
      <w:divBdr>
        <w:top w:val="none" w:sz="0" w:space="0" w:color="auto"/>
        <w:left w:val="none" w:sz="0" w:space="0" w:color="auto"/>
        <w:bottom w:val="none" w:sz="0" w:space="0" w:color="auto"/>
        <w:right w:val="none" w:sz="0" w:space="0" w:color="auto"/>
      </w:divBdr>
    </w:div>
    <w:div w:id="15823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947</Words>
  <Characters>5400</Characters>
  <Application>Microsoft Office Word</Application>
  <DocSecurity>0</DocSecurity>
  <Lines>45</Lines>
  <Paragraphs>12</Paragraphs>
  <ScaleCrop>false</ScaleCrop>
  <Company>User</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程玉磊</dc:creator>
  <cp:keywords/>
  <dc:description/>
  <cp:lastModifiedBy>Windows 用户</cp:lastModifiedBy>
  <cp:revision>4</cp:revision>
  <cp:lastPrinted>2016-11-07T08:54:00Z</cp:lastPrinted>
  <dcterms:created xsi:type="dcterms:W3CDTF">2016-11-07T04:09:00Z</dcterms:created>
  <dcterms:modified xsi:type="dcterms:W3CDTF">2016-11-07T08:56:00Z</dcterms:modified>
</cp:coreProperties>
</file>